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516C" w14:textId="42F64F69" w:rsidR="002F2947" w:rsidRDefault="002F2947"/>
    <w:tbl>
      <w:tblPr>
        <w:tblStyle w:val="Tabladelista6concolores-nfasis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74B4" w:rsidRPr="005C112C" w14:paraId="4F23E92F" w14:textId="77777777" w:rsidTr="00506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E9226EC" w14:textId="64983F96" w:rsidR="006874B4" w:rsidRPr="005C112C" w:rsidRDefault="006874B4" w:rsidP="00310333">
            <w:pPr>
              <w:spacing w:line="360" w:lineRule="auto"/>
              <w:jc w:val="right"/>
              <w:rPr>
                <w:smallCaps/>
                <w:sz w:val="26"/>
                <w:szCs w:val="26"/>
              </w:rPr>
            </w:pPr>
            <w:r>
              <w:rPr>
                <w:smallCaps/>
                <w:sz w:val="26"/>
                <w:szCs w:val="26"/>
              </w:rPr>
              <w:t xml:space="preserve"> </w:t>
            </w:r>
            <w:r w:rsidR="00402176">
              <w:rPr>
                <w:smallCaps/>
                <w:sz w:val="26"/>
                <w:szCs w:val="26"/>
              </w:rPr>
              <w:t xml:space="preserve">CAP: </w:t>
            </w:r>
            <w:r>
              <w:rPr>
                <w:smallCaps/>
                <w:sz w:val="26"/>
                <w:szCs w:val="26"/>
              </w:rPr>
              <w:t>de escritura funcional</w:t>
            </w:r>
            <w:r w:rsidRPr="005C112C">
              <w:rPr>
                <w:smallCaps/>
                <w:sz w:val="26"/>
                <w:szCs w:val="26"/>
              </w:rPr>
              <w:t xml:space="preserve"> – Prof. Juan Benavídez</w:t>
            </w:r>
          </w:p>
          <w:p w14:paraId="17EBE103" w14:textId="0FB2A221" w:rsidR="006874B4" w:rsidRPr="005C112C" w:rsidRDefault="0046054B" w:rsidP="00310333">
            <w:pPr>
              <w:spacing w:line="360" w:lineRule="auto"/>
              <w:jc w:val="right"/>
              <w:rPr>
                <w:smallCaps/>
                <w:sz w:val="26"/>
                <w:szCs w:val="26"/>
              </w:rPr>
            </w:pPr>
            <w:r w:rsidRPr="005C112C">
              <w:rPr>
                <w:smallCaps/>
                <w:sz w:val="26"/>
                <w:szCs w:val="26"/>
              </w:rPr>
              <w:t xml:space="preserve">Programa de </w:t>
            </w:r>
            <w:r>
              <w:rPr>
                <w:smallCaps/>
                <w:sz w:val="26"/>
                <w:szCs w:val="26"/>
              </w:rPr>
              <w:t>exámenes previos y equivalencias ciclo lectivo 2023</w:t>
            </w:r>
          </w:p>
        </w:tc>
      </w:tr>
    </w:tbl>
    <w:p w14:paraId="2FB599A6" w14:textId="64E46271" w:rsidR="006874B4" w:rsidRDefault="006874B4" w:rsidP="006874B4">
      <w:pPr>
        <w:jc w:val="right"/>
        <w:rPr>
          <w:b/>
          <w:bCs/>
          <w:smallCaps/>
          <w:u w:val="single"/>
        </w:rPr>
      </w:pPr>
      <w:r w:rsidRPr="00377985">
        <w:rPr>
          <w:smallCaps/>
        </w:rPr>
        <w:t>3er año</w:t>
      </w:r>
      <w:r w:rsidRPr="00377985">
        <w:rPr>
          <w:b/>
          <w:bCs/>
          <w:smallCaps/>
        </w:rPr>
        <w:t xml:space="preserve"> </w:t>
      </w:r>
      <w:r w:rsidRPr="006874B4">
        <w:rPr>
          <w:b/>
          <w:bCs/>
          <w:smallCaps/>
          <w:u w:val="single"/>
        </w:rPr>
        <w:t>A y B</w:t>
      </w:r>
    </w:p>
    <w:p w14:paraId="7E51435C" w14:textId="1DF5072D" w:rsidR="006874B4" w:rsidRPr="00D61F22" w:rsidRDefault="00A732CA">
      <w:pPr>
        <w:rPr>
          <w:rFonts w:ascii="Cambria" w:hAnsi="Cambria"/>
          <w:u w:val="single"/>
        </w:rPr>
      </w:pPr>
      <w:r w:rsidRPr="00D61F22">
        <w:rPr>
          <w:rFonts w:ascii="Cambria" w:hAnsi="Cambria"/>
          <w:u w:val="single"/>
        </w:rPr>
        <w:t>EJE NÚMERO 1</w:t>
      </w:r>
    </w:p>
    <w:p w14:paraId="5D822E44" w14:textId="77777777" w:rsidR="006874B4" w:rsidRPr="00D61F22" w:rsidRDefault="006874B4" w:rsidP="006874B4">
      <w:pPr>
        <w:rPr>
          <w:rFonts w:ascii="Cambria" w:hAnsi="Cambria"/>
          <w:color w:val="002060"/>
        </w:rPr>
      </w:pPr>
    </w:p>
    <w:p w14:paraId="3934CAF7" w14:textId="3C5B1E10" w:rsidR="006874B4" w:rsidRPr="00D61F22" w:rsidRDefault="006874B4" w:rsidP="006874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mbria" w:hAnsi="Cambria"/>
          <w:color w:val="000000"/>
          <w:sz w:val="24"/>
          <w:szCs w:val="24"/>
        </w:rPr>
      </w:pPr>
      <w:r w:rsidRPr="00D61F22">
        <w:rPr>
          <w:rFonts w:ascii="Cambria" w:eastAsia="Arial" w:hAnsi="Cambria" w:cs="Arial"/>
          <w:color w:val="000000"/>
          <w:sz w:val="24"/>
          <w:szCs w:val="24"/>
        </w:rPr>
        <w:t xml:space="preserve">Proceso de lectura y escritura. </w:t>
      </w:r>
    </w:p>
    <w:p w14:paraId="0E9D1253" w14:textId="2002CC33" w:rsidR="00A732CA" w:rsidRPr="00D61F22" w:rsidRDefault="00A732CA" w:rsidP="006874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mbria" w:hAnsi="Cambria"/>
          <w:color w:val="000000"/>
          <w:sz w:val="24"/>
          <w:szCs w:val="24"/>
        </w:rPr>
      </w:pPr>
      <w:r w:rsidRPr="00D61F22">
        <w:rPr>
          <w:rFonts w:ascii="Cambria" w:eastAsia="Arial" w:hAnsi="Cambria" w:cs="Arial"/>
          <w:color w:val="000000"/>
          <w:sz w:val="24"/>
          <w:szCs w:val="24"/>
        </w:rPr>
        <w:t>La escritura. Distintos momentos de la escritura.</w:t>
      </w:r>
    </w:p>
    <w:p w14:paraId="7CC5E8D1" w14:textId="26607282" w:rsidR="006874B4" w:rsidRPr="00D61F22" w:rsidRDefault="006874B4" w:rsidP="006874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mbria" w:hAnsi="Cambria"/>
          <w:color w:val="000000"/>
          <w:sz w:val="24"/>
          <w:szCs w:val="24"/>
        </w:rPr>
      </w:pPr>
      <w:r w:rsidRPr="00D61F22">
        <w:rPr>
          <w:rFonts w:ascii="Cambria" w:eastAsia="Arial" w:hAnsi="Cambria" w:cs="Arial"/>
          <w:color w:val="000000"/>
          <w:sz w:val="24"/>
          <w:szCs w:val="24"/>
        </w:rPr>
        <w:t xml:space="preserve">Técnicas de estudio: resúmenes y esquemas mentales. </w:t>
      </w:r>
    </w:p>
    <w:p w14:paraId="5D159E9F" w14:textId="218C9AF8" w:rsidR="00A732CA" w:rsidRPr="00D61F22" w:rsidRDefault="00A732CA" w:rsidP="006874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mbria" w:hAnsi="Cambria"/>
          <w:color w:val="000000"/>
          <w:sz w:val="24"/>
          <w:szCs w:val="24"/>
        </w:rPr>
      </w:pPr>
      <w:r w:rsidRPr="00D61F22">
        <w:rPr>
          <w:rFonts w:ascii="Cambria" w:eastAsia="Arial" w:hAnsi="Cambria" w:cs="Arial"/>
          <w:color w:val="000000"/>
          <w:sz w:val="24"/>
          <w:szCs w:val="24"/>
        </w:rPr>
        <w:t>Propiedades textuales: Adecuación. Coherencia y cohesión. Recursos cohesivos.</w:t>
      </w:r>
    </w:p>
    <w:p w14:paraId="2BC483A9" w14:textId="77777777" w:rsidR="00A732CA" w:rsidRPr="00D61F22" w:rsidRDefault="006874B4" w:rsidP="00A732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mbria" w:hAnsi="Cambria"/>
          <w:color w:val="000000"/>
          <w:sz w:val="24"/>
          <w:szCs w:val="24"/>
        </w:rPr>
      </w:pPr>
      <w:r w:rsidRPr="00D61F22">
        <w:rPr>
          <w:rFonts w:ascii="Cambria" w:eastAsia="Arial" w:hAnsi="Cambria" w:cs="Arial"/>
          <w:sz w:val="24"/>
          <w:szCs w:val="24"/>
        </w:rPr>
        <w:t>Organizadores gráficos textuales de los textos expositivos:</w:t>
      </w:r>
      <w:r w:rsidRPr="00D61F22">
        <w:rPr>
          <w:rFonts w:ascii="Cambria" w:hAnsi="Cambria"/>
        </w:rPr>
        <w:t xml:space="preserve"> COMPARATIVO, DESCRIPTIVO, SECUENCIAL, CAUSA-CONSECUENCIA, PROBLEMA-</w:t>
      </w:r>
      <w:r w:rsidR="00402176" w:rsidRPr="00D61F22">
        <w:rPr>
          <w:rFonts w:ascii="Cambria" w:hAnsi="Cambria"/>
        </w:rPr>
        <w:t>SOLUCIÓN.</w:t>
      </w:r>
    </w:p>
    <w:p w14:paraId="6EA00BC7" w14:textId="70F5F4EC" w:rsidR="00A732CA" w:rsidRPr="00D61F22" w:rsidRDefault="00A732CA" w:rsidP="00D61F22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mbria" w:hAnsi="Cambria"/>
          <w:color w:val="000000"/>
          <w:sz w:val="24"/>
          <w:szCs w:val="24"/>
        </w:rPr>
      </w:pPr>
      <w:r w:rsidRPr="00D61F22">
        <w:rPr>
          <w:rFonts w:ascii="Cambria" w:hAnsi="Cambria"/>
          <w:u w:val="single"/>
        </w:rPr>
        <w:t>EJE NÚMERO 2</w:t>
      </w:r>
    </w:p>
    <w:p w14:paraId="4ECED214" w14:textId="009A55A0" w:rsidR="006874B4" w:rsidRPr="00D61F22" w:rsidRDefault="006874B4" w:rsidP="006874B4">
      <w:pPr>
        <w:tabs>
          <w:tab w:val="left" w:pos="1752"/>
        </w:tabs>
        <w:rPr>
          <w:rFonts w:ascii="Cambria" w:hAnsi="Cambria"/>
        </w:rPr>
      </w:pPr>
    </w:p>
    <w:p w14:paraId="03E92C53" w14:textId="166F9118" w:rsidR="00402176" w:rsidRPr="00D61F22" w:rsidRDefault="00402176" w:rsidP="00402176">
      <w:pPr>
        <w:numPr>
          <w:ilvl w:val="1"/>
          <w:numId w:val="1"/>
        </w:numPr>
        <w:spacing w:after="200" w:line="276" w:lineRule="auto"/>
        <w:rPr>
          <w:rFonts w:ascii="Cambria" w:hAnsi="Cambria"/>
        </w:rPr>
      </w:pPr>
      <w:r w:rsidRPr="00D61F22">
        <w:rPr>
          <w:rFonts w:ascii="Cambria" w:eastAsia="Arial" w:hAnsi="Cambria" w:cs="Arial"/>
          <w:sz w:val="24"/>
          <w:szCs w:val="24"/>
        </w:rPr>
        <w:t>El informe escolar y científico. Concepto. Estructura.</w:t>
      </w:r>
    </w:p>
    <w:p w14:paraId="5DF3426E" w14:textId="4F4DF43B" w:rsidR="00A732CA" w:rsidRPr="00D61F22" w:rsidRDefault="00402176" w:rsidP="00A732CA">
      <w:pPr>
        <w:numPr>
          <w:ilvl w:val="1"/>
          <w:numId w:val="1"/>
        </w:numPr>
        <w:spacing w:after="200" w:line="276" w:lineRule="auto"/>
        <w:rPr>
          <w:rFonts w:ascii="Cambria" w:hAnsi="Cambria"/>
        </w:rPr>
      </w:pPr>
      <w:r w:rsidRPr="00D61F22">
        <w:rPr>
          <w:rFonts w:ascii="Cambria" w:eastAsia="Arial" w:hAnsi="Cambria" w:cs="Arial"/>
          <w:sz w:val="24"/>
          <w:szCs w:val="24"/>
        </w:rPr>
        <w:t>La carpeta de campo. Importancia en la investigación educativa. Partes</w:t>
      </w:r>
      <w:r w:rsidR="00A732CA" w:rsidRPr="00D61F22">
        <w:rPr>
          <w:rFonts w:ascii="Cambria" w:eastAsia="Arial" w:hAnsi="Cambria" w:cs="Arial"/>
          <w:sz w:val="24"/>
          <w:szCs w:val="24"/>
        </w:rPr>
        <w:t xml:space="preserve"> de la carpeta de campo</w:t>
      </w:r>
      <w:r w:rsidR="00A732CA" w:rsidRPr="00D61F22">
        <w:rPr>
          <w:rFonts w:ascii="Cambria" w:hAnsi="Cambria"/>
        </w:rPr>
        <w:t>.</w:t>
      </w:r>
    </w:p>
    <w:p w14:paraId="7C9F51E6" w14:textId="338F55BC" w:rsidR="00A732CA" w:rsidRPr="00D61F22" w:rsidRDefault="00A732CA" w:rsidP="00A732CA">
      <w:pPr>
        <w:numPr>
          <w:ilvl w:val="1"/>
          <w:numId w:val="1"/>
        </w:numPr>
        <w:spacing w:after="200" w:line="276" w:lineRule="auto"/>
        <w:rPr>
          <w:rFonts w:ascii="Cambria" w:hAnsi="Cambria"/>
        </w:rPr>
      </w:pPr>
      <w:r w:rsidRPr="00D61F22">
        <w:rPr>
          <w:rFonts w:ascii="Cambria" w:hAnsi="Cambria"/>
        </w:rPr>
        <w:t>El ensayo. Principales características. Los Subjetivemas.</w:t>
      </w:r>
    </w:p>
    <w:p w14:paraId="38CC0363" w14:textId="5A4B5F3F" w:rsidR="00402176" w:rsidRPr="00D61F22" w:rsidRDefault="00402176" w:rsidP="00402176">
      <w:pPr>
        <w:numPr>
          <w:ilvl w:val="1"/>
          <w:numId w:val="1"/>
        </w:numPr>
        <w:spacing w:after="200" w:line="276" w:lineRule="auto"/>
        <w:rPr>
          <w:rFonts w:ascii="Cambria" w:eastAsia="Arial" w:hAnsi="Cambria" w:cs="Arial"/>
        </w:rPr>
      </w:pPr>
      <w:r w:rsidRPr="00D61F22">
        <w:rPr>
          <w:rFonts w:ascii="Cambria" w:eastAsia="Arial" w:hAnsi="Cambria" w:cs="Arial"/>
        </w:rPr>
        <w:t>NORMAS APA.</w:t>
      </w:r>
    </w:p>
    <w:p w14:paraId="27E08C6A" w14:textId="245E7D3F" w:rsidR="00402176" w:rsidRPr="00D61F22" w:rsidRDefault="00402176" w:rsidP="00402176">
      <w:pPr>
        <w:numPr>
          <w:ilvl w:val="1"/>
          <w:numId w:val="1"/>
        </w:numPr>
        <w:spacing w:after="200" w:line="276" w:lineRule="auto"/>
        <w:rPr>
          <w:rFonts w:ascii="Cambria" w:hAnsi="Cambria"/>
        </w:rPr>
      </w:pPr>
      <w:r w:rsidRPr="00D61F22">
        <w:rPr>
          <w:rFonts w:ascii="Cambria" w:eastAsia="Arial" w:hAnsi="Cambria" w:cs="Arial"/>
          <w:sz w:val="24"/>
          <w:szCs w:val="24"/>
        </w:rPr>
        <w:t>La reseña. Concepto. Estructura.</w:t>
      </w:r>
    </w:p>
    <w:p w14:paraId="05AABF51" w14:textId="38509C49" w:rsidR="00402176" w:rsidRPr="00D61F22" w:rsidRDefault="00402176" w:rsidP="00402176">
      <w:pPr>
        <w:numPr>
          <w:ilvl w:val="1"/>
          <w:numId w:val="1"/>
        </w:numPr>
        <w:spacing w:after="200" w:line="276" w:lineRule="auto"/>
        <w:rPr>
          <w:rFonts w:ascii="Cambria" w:hAnsi="Cambria"/>
        </w:rPr>
      </w:pPr>
      <w:r w:rsidRPr="00D61F22">
        <w:rPr>
          <w:rFonts w:ascii="Cambria" w:eastAsia="Arial" w:hAnsi="Cambria" w:cs="Arial"/>
          <w:sz w:val="24"/>
          <w:szCs w:val="24"/>
        </w:rPr>
        <w:t>Reseña crítica. Aspectos de la crítica.</w:t>
      </w:r>
    </w:p>
    <w:p w14:paraId="027A2B72" w14:textId="60B89AA6" w:rsidR="00402176" w:rsidRPr="00D61F22" w:rsidRDefault="00402176" w:rsidP="00402176">
      <w:pPr>
        <w:numPr>
          <w:ilvl w:val="1"/>
          <w:numId w:val="1"/>
        </w:numPr>
        <w:spacing w:after="200" w:line="276" w:lineRule="auto"/>
        <w:rPr>
          <w:rFonts w:ascii="Cambria" w:hAnsi="Cambria"/>
        </w:rPr>
      </w:pPr>
      <w:r w:rsidRPr="00D61F22">
        <w:rPr>
          <w:rFonts w:ascii="Cambria" w:eastAsia="Arial" w:hAnsi="Cambria" w:cs="Arial"/>
          <w:sz w:val="24"/>
          <w:szCs w:val="24"/>
        </w:rPr>
        <w:t>Informe escolar: articulando todos los contenidos.</w:t>
      </w:r>
      <w:r w:rsidRPr="00D61F22">
        <w:rPr>
          <w:rStyle w:val="Refdenotaalpie"/>
          <w:rFonts w:ascii="Cambria" w:eastAsia="Arial" w:hAnsi="Cambria" w:cs="Arial"/>
          <w:sz w:val="24"/>
          <w:szCs w:val="24"/>
        </w:rPr>
        <w:footnoteReference w:id="1"/>
      </w:r>
    </w:p>
    <w:p w14:paraId="2B20B6D4" w14:textId="23E15D8D" w:rsidR="00402176" w:rsidRPr="00D61F22" w:rsidRDefault="00402176" w:rsidP="00402176">
      <w:pPr>
        <w:tabs>
          <w:tab w:val="left" w:pos="1223"/>
        </w:tabs>
        <w:rPr>
          <w:rFonts w:ascii="Cambria" w:hAnsi="Cambria"/>
        </w:rPr>
      </w:pPr>
    </w:p>
    <w:sectPr w:rsidR="00402176" w:rsidRPr="00D61F22" w:rsidSect="00AE345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6AB9" w14:textId="77777777" w:rsidR="00CD6C48" w:rsidRDefault="00CD6C48" w:rsidP="006874B4">
      <w:pPr>
        <w:spacing w:after="0" w:line="240" w:lineRule="auto"/>
      </w:pPr>
      <w:r>
        <w:separator/>
      </w:r>
    </w:p>
  </w:endnote>
  <w:endnote w:type="continuationSeparator" w:id="0">
    <w:p w14:paraId="2D2AD650" w14:textId="77777777" w:rsidR="00CD6C48" w:rsidRDefault="00CD6C48" w:rsidP="0068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CB71" w14:textId="77777777" w:rsidR="00CD6C48" w:rsidRDefault="00CD6C48" w:rsidP="006874B4">
      <w:pPr>
        <w:spacing w:after="0" w:line="240" w:lineRule="auto"/>
      </w:pPr>
      <w:r>
        <w:separator/>
      </w:r>
    </w:p>
  </w:footnote>
  <w:footnote w:type="continuationSeparator" w:id="0">
    <w:p w14:paraId="4CFE1705" w14:textId="77777777" w:rsidR="00CD6C48" w:rsidRDefault="00CD6C48" w:rsidP="006874B4">
      <w:pPr>
        <w:spacing w:after="0" w:line="240" w:lineRule="auto"/>
      </w:pPr>
      <w:r>
        <w:continuationSeparator/>
      </w:r>
    </w:p>
  </w:footnote>
  <w:footnote w:id="1">
    <w:p w14:paraId="2511AA6C" w14:textId="27F8F15E" w:rsidR="00402176" w:rsidRPr="009047D9" w:rsidRDefault="00402176">
      <w:pPr>
        <w:pStyle w:val="Textonotapie"/>
        <w:rPr>
          <w:rFonts w:ascii="Cambria" w:hAnsi="Cambria"/>
        </w:rPr>
      </w:pPr>
      <w:r w:rsidRPr="009047D9">
        <w:rPr>
          <w:rStyle w:val="Refdenotaalpie"/>
          <w:rFonts w:ascii="Cambria" w:hAnsi="Cambria"/>
        </w:rPr>
        <w:footnoteRef/>
      </w:r>
      <w:r w:rsidRPr="009047D9">
        <w:rPr>
          <w:rFonts w:ascii="Cambria" w:hAnsi="Cambria"/>
        </w:rPr>
        <w:t xml:space="preserve"> Una aclaración: al estudiante que deba rendir el CAP DE ESCRITURA FUNCIONAL, debe presentar un </w:t>
      </w:r>
      <w:r w:rsidRPr="009047D9">
        <w:rPr>
          <w:rFonts w:ascii="Cambria" w:hAnsi="Cambria"/>
          <w:u w:val="single"/>
        </w:rPr>
        <w:t>informe académico</w:t>
      </w:r>
      <w:r w:rsidRPr="009047D9">
        <w:rPr>
          <w:rFonts w:ascii="Cambria" w:hAnsi="Cambria"/>
        </w:rPr>
        <w:t xml:space="preserve"> que refleje la experiencia de escritura que haya obtenido en la cursada, ya sea </w:t>
      </w:r>
      <w:r w:rsidR="0050684D" w:rsidRPr="009047D9">
        <w:rPr>
          <w:rFonts w:ascii="Cambria" w:hAnsi="Cambria"/>
        </w:rPr>
        <w:t>en el CAP de</w:t>
      </w:r>
      <w:r w:rsidRPr="009047D9">
        <w:rPr>
          <w:rFonts w:ascii="Cambria" w:hAnsi="Cambria"/>
        </w:rPr>
        <w:t xml:space="preserve"> Escritura Funcional o Escritura Creativa.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6412" w14:textId="2BB22E76" w:rsidR="006874B4" w:rsidRDefault="006874B4" w:rsidP="006874B4">
    <w:pPr>
      <w:pStyle w:val="Encabezado"/>
      <w:jc w:val="center"/>
    </w:pPr>
    <w:r>
      <w:rPr>
        <w:b/>
        <w:noProof/>
        <w:color w:val="000000"/>
      </w:rPr>
      <w:drawing>
        <wp:inline distT="0" distB="0" distL="0" distR="0" wp14:anchorId="6DAD29E0" wp14:editId="272C5B61">
          <wp:extent cx="552450" cy="485775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620F9"/>
    <w:multiLevelType w:val="multilevel"/>
    <w:tmpl w:val="4B904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B4"/>
    <w:rsid w:val="002F2947"/>
    <w:rsid w:val="00402176"/>
    <w:rsid w:val="0046054B"/>
    <w:rsid w:val="0050684D"/>
    <w:rsid w:val="0051200C"/>
    <w:rsid w:val="006874B4"/>
    <w:rsid w:val="009047D9"/>
    <w:rsid w:val="00A732CA"/>
    <w:rsid w:val="00AE3452"/>
    <w:rsid w:val="00CD6C48"/>
    <w:rsid w:val="00D61F22"/>
    <w:rsid w:val="00F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1997"/>
  <w15:chartTrackingRefBased/>
  <w15:docId w15:val="{A8B257CA-F46A-46AE-B79F-BBF2FB44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4B4"/>
  </w:style>
  <w:style w:type="paragraph" w:styleId="Piedepgina">
    <w:name w:val="footer"/>
    <w:basedOn w:val="Normal"/>
    <w:link w:val="PiedepginaCar"/>
    <w:uiPriority w:val="99"/>
    <w:unhideWhenUsed/>
    <w:rsid w:val="0068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4B4"/>
  </w:style>
  <w:style w:type="table" w:styleId="Tabladelista6concolores-nfasis5">
    <w:name w:val="List Table 6 Colorful Accent 5"/>
    <w:basedOn w:val="Tablanormal"/>
    <w:uiPriority w:val="51"/>
    <w:rsid w:val="006874B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40217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021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21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2176"/>
    <w:rPr>
      <w:vertAlign w:val="superscript"/>
    </w:rPr>
  </w:style>
  <w:style w:type="table" w:styleId="Tabladelista6concolores-nfasis6">
    <w:name w:val="List Table 6 Colorful Accent 6"/>
    <w:basedOn w:val="Tablanormal"/>
    <w:uiPriority w:val="51"/>
    <w:rsid w:val="0050684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E796-B9B9-4DEE-9B6D-53D969F5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benavidezherrera_milagros@outlook.com</dc:creator>
  <cp:keywords/>
  <dc:description/>
  <cp:lastModifiedBy>benavidezherrera_milagros@outlook.com</cp:lastModifiedBy>
  <cp:revision>2</cp:revision>
  <dcterms:created xsi:type="dcterms:W3CDTF">2024-09-24T12:37:00Z</dcterms:created>
  <dcterms:modified xsi:type="dcterms:W3CDTF">2024-09-24T12:37:00Z</dcterms:modified>
</cp:coreProperties>
</file>