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516C" w14:textId="42F64F69" w:rsidR="002F2947" w:rsidRDefault="002F2947"/>
    <w:tbl>
      <w:tblPr>
        <w:tblStyle w:val="Tabladelista6concolores-nfasis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74B4" w:rsidRPr="005C112C" w14:paraId="4F23E92F" w14:textId="77777777" w:rsidTr="00506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E9226EC" w14:textId="64983F96" w:rsidR="006874B4" w:rsidRPr="005C112C" w:rsidRDefault="006874B4" w:rsidP="00310333">
            <w:pPr>
              <w:spacing w:line="360" w:lineRule="auto"/>
              <w:jc w:val="right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 xml:space="preserve"> </w:t>
            </w:r>
            <w:r w:rsidR="00402176">
              <w:rPr>
                <w:smallCaps/>
                <w:sz w:val="26"/>
                <w:szCs w:val="26"/>
              </w:rPr>
              <w:t xml:space="preserve">CAP: </w:t>
            </w:r>
            <w:r>
              <w:rPr>
                <w:smallCaps/>
                <w:sz w:val="26"/>
                <w:szCs w:val="26"/>
              </w:rPr>
              <w:t>de escritura funcional</w:t>
            </w:r>
            <w:r w:rsidRPr="005C112C">
              <w:rPr>
                <w:smallCaps/>
                <w:sz w:val="26"/>
                <w:szCs w:val="26"/>
              </w:rPr>
              <w:t xml:space="preserve"> – Prof. Juan Benavídez</w:t>
            </w:r>
          </w:p>
          <w:p w14:paraId="17EBE103" w14:textId="77777777" w:rsidR="006874B4" w:rsidRPr="005C112C" w:rsidRDefault="006874B4" w:rsidP="00310333">
            <w:pPr>
              <w:spacing w:line="360" w:lineRule="auto"/>
              <w:jc w:val="right"/>
              <w:rPr>
                <w:smallCaps/>
                <w:sz w:val="26"/>
                <w:szCs w:val="26"/>
              </w:rPr>
            </w:pPr>
            <w:r w:rsidRPr="005C112C">
              <w:rPr>
                <w:smallCaps/>
                <w:sz w:val="26"/>
                <w:szCs w:val="26"/>
              </w:rPr>
              <w:t>Programa de contenidos diciembre 2023/febrero 2024</w:t>
            </w:r>
          </w:p>
        </w:tc>
      </w:tr>
    </w:tbl>
    <w:p w14:paraId="2FB599A6" w14:textId="64E46271" w:rsidR="006874B4" w:rsidRDefault="006874B4" w:rsidP="006874B4">
      <w:pPr>
        <w:jc w:val="right"/>
        <w:rPr>
          <w:b/>
          <w:bCs/>
          <w:smallCaps/>
          <w:u w:val="single"/>
        </w:rPr>
      </w:pPr>
      <w:r w:rsidRPr="00377985">
        <w:rPr>
          <w:smallCaps/>
        </w:rPr>
        <w:t>3er año</w:t>
      </w:r>
      <w:r w:rsidRPr="00377985">
        <w:rPr>
          <w:b/>
          <w:bCs/>
          <w:smallCaps/>
        </w:rPr>
        <w:t xml:space="preserve"> </w:t>
      </w:r>
      <w:r w:rsidRPr="006874B4">
        <w:rPr>
          <w:b/>
          <w:bCs/>
          <w:smallCaps/>
          <w:u w:val="single"/>
        </w:rPr>
        <w:t xml:space="preserve">A y </w:t>
      </w:r>
      <w:r w:rsidRPr="006874B4">
        <w:rPr>
          <w:b/>
          <w:bCs/>
          <w:smallCaps/>
          <w:u w:val="single"/>
        </w:rPr>
        <w:t>B</w:t>
      </w:r>
    </w:p>
    <w:p w14:paraId="3C645E86" w14:textId="77777777" w:rsidR="006874B4" w:rsidRDefault="006874B4" w:rsidP="006874B4">
      <w:pPr>
        <w:jc w:val="both"/>
        <w:rPr>
          <w:smallCaps/>
          <w:sz w:val="24"/>
          <w:szCs w:val="24"/>
          <w:u w:val="single"/>
        </w:rPr>
      </w:pPr>
      <w:r w:rsidRPr="00377985">
        <w:rPr>
          <w:smallCaps/>
          <w:sz w:val="24"/>
          <w:szCs w:val="24"/>
          <w:u w:val="single"/>
        </w:rPr>
        <w:t>PRIMER CUATRIMESTRE</w:t>
      </w:r>
    </w:p>
    <w:p w14:paraId="7E51435C" w14:textId="7AFC4AC3" w:rsidR="006874B4" w:rsidRDefault="006874B4"/>
    <w:p w14:paraId="5D822E44" w14:textId="2F60C00B" w:rsidR="006874B4" w:rsidRDefault="006874B4" w:rsidP="006874B4">
      <w:pPr>
        <w:rPr>
          <w:color w:val="002060"/>
        </w:rPr>
      </w:pPr>
    </w:p>
    <w:p w14:paraId="3934CAF7" w14:textId="7540E3B7" w:rsidR="006874B4" w:rsidRPr="006874B4" w:rsidRDefault="006874B4" w:rsidP="006874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C98A70" wp14:editId="4197E453">
                <wp:simplePos x="0" y="0"/>
                <wp:positionH relativeFrom="column">
                  <wp:posOffset>-388992</wp:posOffset>
                </wp:positionH>
                <wp:positionV relativeFrom="paragraph">
                  <wp:posOffset>396108</wp:posOffset>
                </wp:positionV>
                <wp:extent cx="492125" cy="66357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6C6C43" w14:textId="77777777" w:rsidR="006874B4" w:rsidRDefault="006874B4" w:rsidP="006874B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Eje N° 1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98A70" id="Rectángulo 3" o:spid="_x0000_s1026" style="position:absolute;left:0;text-align:left;margin-left:-30.65pt;margin-top:31.2pt;width:38.75pt;height: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F6C6C43" w14:textId="77777777" w:rsidR="006874B4" w:rsidRDefault="006874B4" w:rsidP="006874B4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Eje N° 1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7D50239" wp14:editId="4AB95BD9">
                <wp:simplePos x="0" y="0"/>
                <wp:positionH relativeFrom="column">
                  <wp:posOffset>196574</wp:posOffset>
                </wp:positionH>
                <wp:positionV relativeFrom="paragraph">
                  <wp:posOffset>20512</wp:posOffset>
                </wp:positionV>
                <wp:extent cx="228099" cy="1431362"/>
                <wp:effectExtent l="0" t="0" r="19685" b="1651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9" cy="1431362"/>
                        </a:xfrm>
                        <a:prstGeom prst="leftBrace">
                          <a:avLst>
                            <a:gd name="adj1" fmla="val 4244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B411C5" w14:textId="77777777" w:rsidR="006874B4" w:rsidRDefault="006874B4" w:rsidP="006874B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502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7" type="#_x0000_t87" style="position:absolute;left:0;text-align:left;margin-left:15.5pt;margin-top:1.6pt;width:17.95pt;height:11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" adj="1461">
                <v:stroke startarrowwidth="narrow" startarrowlength="short" endarrowwidth="narrow" endarrowlength="short"/>
                <v:textbox inset="2.53958mm,2.53958mm,2.53958mm,2.53958mm">
                  <w:txbxContent>
                    <w:p w14:paraId="36B411C5" w14:textId="77777777" w:rsidR="006874B4" w:rsidRDefault="006874B4" w:rsidP="006874B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Proceso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lectura 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escritura. </w:t>
      </w:r>
    </w:p>
    <w:p w14:paraId="7CC5E8D1" w14:textId="5B070974" w:rsidR="006874B4" w:rsidRDefault="006874B4" w:rsidP="006874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Técnicas de estudio: resúmenes y esquemas mentales. </w:t>
      </w:r>
    </w:p>
    <w:p w14:paraId="705DBAA2" w14:textId="57A291B1" w:rsidR="00402176" w:rsidRPr="00402176" w:rsidRDefault="006874B4" w:rsidP="004021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Organizadores gráficos textuales de los textos expositivos:</w:t>
      </w:r>
      <w:r>
        <w:t xml:space="preserve"> COMPARATIVO, DESCRIPTIVO, SECUENCIAL, CAUSA-CONSECUENCIA, PROBLEMA-</w:t>
      </w:r>
      <w:r w:rsidR="00402176">
        <w:t>SOLUCIÓN.</w:t>
      </w:r>
    </w:p>
    <w:p w14:paraId="43B132F9" w14:textId="77777777" w:rsidR="00402176" w:rsidRDefault="00402176" w:rsidP="0040217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40"/>
        <w:rPr>
          <w:color w:val="000000"/>
          <w:sz w:val="24"/>
          <w:szCs w:val="24"/>
        </w:rPr>
      </w:pPr>
    </w:p>
    <w:p w14:paraId="4165CF57" w14:textId="672AC8CF" w:rsidR="00402176" w:rsidRPr="00402176" w:rsidRDefault="00402176" w:rsidP="0040217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smallCaps/>
          <w:sz w:val="24"/>
          <w:szCs w:val="24"/>
          <w:u w:val="single"/>
        </w:rPr>
        <w:t>SEGUNDO</w:t>
      </w:r>
      <w:r w:rsidRPr="00402176">
        <w:rPr>
          <w:smallCaps/>
          <w:sz w:val="24"/>
          <w:szCs w:val="24"/>
          <w:u w:val="single"/>
        </w:rPr>
        <w:t xml:space="preserve"> CUATRIMESTRE</w:t>
      </w:r>
    </w:p>
    <w:p w14:paraId="6A43AD8C" w14:textId="77777777" w:rsidR="00402176" w:rsidRPr="00402176" w:rsidRDefault="00402176" w:rsidP="0040217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40"/>
        <w:rPr>
          <w:color w:val="000000"/>
          <w:sz w:val="24"/>
          <w:szCs w:val="24"/>
        </w:rPr>
      </w:pPr>
    </w:p>
    <w:p w14:paraId="3BCD0F94" w14:textId="5CE91C90" w:rsidR="006874B4" w:rsidRDefault="0040217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79A6B4F" wp14:editId="5267F780">
                <wp:simplePos x="0" y="0"/>
                <wp:positionH relativeFrom="column">
                  <wp:posOffset>170695</wp:posOffset>
                </wp:positionH>
                <wp:positionV relativeFrom="paragraph">
                  <wp:posOffset>11585</wp:posOffset>
                </wp:positionV>
                <wp:extent cx="227965" cy="2596551"/>
                <wp:effectExtent l="0" t="0" r="19685" b="1333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596551"/>
                        </a:xfrm>
                        <a:prstGeom prst="leftBrace">
                          <a:avLst>
                            <a:gd name="adj1" fmla="val 4244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F9DEE0" w14:textId="77777777" w:rsidR="006874B4" w:rsidRDefault="006874B4" w:rsidP="006874B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6B4F" id="Abrir llave 5" o:spid="_x0000_s1028" type="#_x0000_t87" style="position:absolute;margin-left:13.45pt;margin-top:.9pt;width:17.95pt;height:204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" adj="805">
                <v:stroke startarrowwidth="narrow" startarrowlength="short" endarrowwidth="narrow" endarrowlength="short"/>
                <v:textbox inset="2.53958mm,2.53958mm,2.53958mm,2.53958mm">
                  <w:txbxContent>
                    <w:p w14:paraId="6EF9DEE0" w14:textId="77777777" w:rsidR="006874B4" w:rsidRDefault="006874B4" w:rsidP="006874B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EC0A363" wp14:editId="78FF1CC9">
                <wp:simplePos x="0" y="0"/>
                <wp:positionH relativeFrom="column">
                  <wp:posOffset>698571</wp:posOffset>
                </wp:positionH>
                <wp:positionV relativeFrom="paragraph">
                  <wp:posOffset>8674</wp:posOffset>
                </wp:positionV>
                <wp:extent cx="2327609" cy="522872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609" cy="522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006248" w14:textId="77777777" w:rsidR="006874B4" w:rsidRDefault="006874B4" w:rsidP="006874B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Coherencia, cohesión y adecuación de diversos textos. </w:t>
                            </w:r>
                          </w:p>
                          <w:p w14:paraId="02C73336" w14:textId="77777777" w:rsidR="006874B4" w:rsidRDefault="006874B4" w:rsidP="006874B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0A363" id="Rectángulo 6" o:spid="_x0000_s1029" style="position:absolute;margin-left:55pt;margin-top:.7pt;width:183.3pt;height:4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D006248" w14:textId="77777777" w:rsidR="006874B4" w:rsidRDefault="006874B4" w:rsidP="006874B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Coherencia, cohesión y adecuación de diversos textos. </w:t>
                      </w:r>
                    </w:p>
                    <w:p w14:paraId="02C73336" w14:textId="77777777" w:rsidR="006874B4" w:rsidRDefault="006874B4" w:rsidP="006874B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ECED214" w14:textId="2302AD6F" w:rsidR="006874B4" w:rsidRDefault="006874B4" w:rsidP="006874B4">
      <w:pPr>
        <w:tabs>
          <w:tab w:val="left" w:pos="1752"/>
        </w:tabs>
      </w:pPr>
      <w:r>
        <w:tab/>
      </w:r>
    </w:p>
    <w:p w14:paraId="03E92C53" w14:textId="0594533E" w:rsidR="00402176" w:rsidRPr="00402176" w:rsidRDefault="00402176" w:rsidP="00402176">
      <w:pPr>
        <w:numPr>
          <w:ilvl w:val="1"/>
          <w:numId w:val="1"/>
        </w:num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1C6B189" wp14:editId="5550B648">
                <wp:simplePos x="0" y="0"/>
                <wp:positionH relativeFrom="column">
                  <wp:posOffset>-387350</wp:posOffset>
                </wp:positionH>
                <wp:positionV relativeFrom="paragraph">
                  <wp:posOffset>342816</wp:posOffset>
                </wp:positionV>
                <wp:extent cx="460375" cy="68897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5E389B" w14:textId="77777777" w:rsidR="006874B4" w:rsidRDefault="006874B4" w:rsidP="006874B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EJE </w:t>
                            </w:r>
                          </w:p>
                          <w:p w14:paraId="0CAE8F5E" w14:textId="77777777" w:rsidR="006874B4" w:rsidRDefault="006874B4" w:rsidP="006874B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N° 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6B189" id="Rectángulo 4" o:spid="_x0000_s1030" style="position:absolute;left:0;text-align:left;margin-left:-30.5pt;margin-top:27pt;width:36.25pt;height:5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5E389B" w14:textId="77777777" w:rsidR="006874B4" w:rsidRDefault="006874B4" w:rsidP="006874B4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EJE </w:t>
                      </w:r>
                    </w:p>
                    <w:p w14:paraId="0CAE8F5E" w14:textId="77777777" w:rsidR="006874B4" w:rsidRDefault="006874B4" w:rsidP="006874B4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N°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El informe</w:t>
      </w:r>
      <w:r>
        <w:rPr>
          <w:rFonts w:ascii="Arial" w:eastAsia="Arial" w:hAnsi="Arial" w:cs="Arial"/>
          <w:sz w:val="24"/>
          <w:szCs w:val="24"/>
        </w:rPr>
        <w:t xml:space="preserve"> escolar y científico.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Concepto. Estructura.</w:t>
      </w:r>
    </w:p>
    <w:p w14:paraId="704F8F67" w14:textId="07B7F46A" w:rsidR="00402176" w:rsidRDefault="00402176" w:rsidP="00402176">
      <w:pPr>
        <w:numPr>
          <w:ilvl w:val="1"/>
          <w:numId w:val="1"/>
        </w:numPr>
        <w:spacing w:after="200" w:line="276" w:lineRule="auto"/>
      </w:pPr>
      <w:r>
        <w:rPr>
          <w:rFonts w:ascii="Arial" w:eastAsia="Arial" w:hAnsi="Arial" w:cs="Arial"/>
          <w:sz w:val="24"/>
          <w:szCs w:val="24"/>
        </w:rPr>
        <w:t>La carpeta de campo. Importancia en la investigación educativa. Partes.</w:t>
      </w:r>
    </w:p>
    <w:p w14:paraId="38CC0363" w14:textId="5A4B5F3F" w:rsidR="00402176" w:rsidRPr="00402176" w:rsidRDefault="00402176" w:rsidP="00402176">
      <w:pPr>
        <w:numPr>
          <w:ilvl w:val="1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NORMAS APA</w:t>
      </w:r>
      <w:r>
        <w:rPr>
          <w:rFonts w:ascii="Arial" w:eastAsia="Arial" w:hAnsi="Arial" w:cs="Arial"/>
        </w:rPr>
        <w:t>.</w:t>
      </w:r>
    </w:p>
    <w:p w14:paraId="27E08C6A" w14:textId="245E7D3F" w:rsidR="00402176" w:rsidRPr="00402176" w:rsidRDefault="00402176" w:rsidP="00402176">
      <w:pPr>
        <w:numPr>
          <w:ilvl w:val="1"/>
          <w:numId w:val="1"/>
        </w:numPr>
        <w:spacing w:after="200" w:line="276" w:lineRule="auto"/>
      </w:pPr>
      <w:r>
        <w:rPr>
          <w:rFonts w:ascii="Arial" w:eastAsia="Arial" w:hAnsi="Arial" w:cs="Arial"/>
          <w:sz w:val="24"/>
          <w:szCs w:val="24"/>
        </w:rPr>
        <w:t>La reseña. Concepto. Estructura.</w:t>
      </w:r>
    </w:p>
    <w:p w14:paraId="05AABF51" w14:textId="38509C49" w:rsidR="00402176" w:rsidRDefault="00402176" w:rsidP="00402176">
      <w:pPr>
        <w:numPr>
          <w:ilvl w:val="1"/>
          <w:numId w:val="1"/>
        </w:numPr>
        <w:spacing w:after="200" w:line="276" w:lineRule="auto"/>
      </w:pPr>
      <w:r>
        <w:rPr>
          <w:rFonts w:ascii="Arial" w:eastAsia="Arial" w:hAnsi="Arial" w:cs="Arial"/>
          <w:sz w:val="24"/>
          <w:szCs w:val="24"/>
        </w:rPr>
        <w:t>Reseña c</w:t>
      </w:r>
      <w:r>
        <w:rPr>
          <w:rFonts w:ascii="Arial" w:eastAsia="Arial" w:hAnsi="Arial" w:cs="Arial"/>
          <w:sz w:val="24"/>
          <w:szCs w:val="24"/>
        </w:rPr>
        <w:t>rítica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Aspectos de la crítica.</w:t>
      </w:r>
    </w:p>
    <w:p w14:paraId="027A2B72" w14:textId="60B89AA6" w:rsidR="00402176" w:rsidRDefault="00402176" w:rsidP="00402176">
      <w:pPr>
        <w:numPr>
          <w:ilvl w:val="1"/>
          <w:numId w:val="1"/>
        </w:numPr>
        <w:spacing w:after="200" w:line="276" w:lineRule="auto"/>
      </w:pPr>
      <w:r>
        <w:rPr>
          <w:rFonts w:ascii="Arial" w:eastAsia="Arial" w:hAnsi="Arial" w:cs="Arial"/>
          <w:sz w:val="24"/>
          <w:szCs w:val="24"/>
        </w:rPr>
        <w:t>Informe escolar</w:t>
      </w:r>
      <w:r>
        <w:rPr>
          <w:rFonts w:ascii="Arial" w:eastAsia="Arial" w:hAnsi="Arial" w:cs="Arial"/>
          <w:sz w:val="24"/>
          <w:szCs w:val="24"/>
        </w:rPr>
        <w:t>: articulando todos los contenidos.</w:t>
      </w:r>
      <w:r>
        <w:rPr>
          <w:rStyle w:val="Refdenotaalpie"/>
          <w:rFonts w:ascii="Arial" w:eastAsia="Arial" w:hAnsi="Arial" w:cs="Arial"/>
          <w:sz w:val="24"/>
          <w:szCs w:val="24"/>
        </w:rPr>
        <w:footnoteReference w:id="1"/>
      </w:r>
    </w:p>
    <w:p w14:paraId="2B20B6D4" w14:textId="23E15D8D" w:rsidR="00402176" w:rsidRPr="00402176" w:rsidRDefault="00402176" w:rsidP="00402176">
      <w:pPr>
        <w:tabs>
          <w:tab w:val="left" w:pos="1223"/>
        </w:tabs>
      </w:pPr>
    </w:p>
    <w:sectPr w:rsidR="00402176" w:rsidRPr="00402176" w:rsidSect="00AE345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1424" w14:textId="77777777" w:rsidR="0051200C" w:rsidRDefault="0051200C" w:rsidP="006874B4">
      <w:pPr>
        <w:spacing w:after="0" w:line="240" w:lineRule="auto"/>
      </w:pPr>
      <w:r>
        <w:separator/>
      </w:r>
    </w:p>
  </w:endnote>
  <w:endnote w:type="continuationSeparator" w:id="0">
    <w:p w14:paraId="04773FE3" w14:textId="77777777" w:rsidR="0051200C" w:rsidRDefault="0051200C" w:rsidP="0068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0BC6" w14:textId="77777777" w:rsidR="0051200C" w:rsidRDefault="0051200C" w:rsidP="006874B4">
      <w:pPr>
        <w:spacing w:after="0" w:line="240" w:lineRule="auto"/>
      </w:pPr>
      <w:r>
        <w:separator/>
      </w:r>
    </w:p>
  </w:footnote>
  <w:footnote w:type="continuationSeparator" w:id="0">
    <w:p w14:paraId="0DAA4501" w14:textId="77777777" w:rsidR="0051200C" w:rsidRDefault="0051200C" w:rsidP="006874B4">
      <w:pPr>
        <w:spacing w:after="0" w:line="240" w:lineRule="auto"/>
      </w:pPr>
      <w:r>
        <w:continuationSeparator/>
      </w:r>
    </w:p>
  </w:footnote>
  <w:footnote w:id="1">
    <w:p w14:paraId="2511AA6C" w14:textId="27F8F15E" w:rsidR="00402176" w:rsidRDefault="00402176">
      <w:pPr>
        <w:pStyle w:val="Textonotapie"/>
      </w:pPr>
      <w:r>
        <w:rPr>
          <w:rStyle w:val="Refdenotaalpie"/>
        </w:rPr>
        <w:footnoteRef/>
      </w:r>
      <w:r>
        <w:t xml:space="preserve"> Una aclaración: al estudiante que deba rendir el CAP DE ESCRITURA FUNCIONAL, debe presentar un </w:t>
      </w:r>
      <w:r w:rsidRPr="00402176">
        <w:rPr>
          <w:u w:val="single"/>
        </w:rPr>
        <w:t>informe académico</w:t>
      </w:r>
      <w:r>
        <w:t xml:space="preserve"> que refleje la experiencia de escritura que haya obtenido en la cursada, ya sea </w:t>
      </w:r>
      <w:r w:rsidR="0050684D">
        <w:t>en el CAP de</w:t>
      </w:r>
      <w:r>
        <w:t xml:space="preserve"> Escritura Funcional o Escritura Creativa.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6412" w14:textId="2BB22E76" w:rsidR="006874B4" w:rsidRDefault="006874B4" w:rsidP="006874B4">
    <w:pPr>
      <w:pStyle w:val="Encabezado"/>
      <w:jc w:val="center"/>
    </w:pPr>
    <w:r>
      <w:rPr>
        <w:b/>
        <w:noProof/>
        <w:color w:val="000000"/>
      </w:rPr>
      <w:drawing>
        <wp:inline distT="0" distB="0" distL="0" distR="0" wp14:anchorId="6DAD29E0" wp14:editId="272C5B61">
          <wp:extent cx="552450" cy="485775"/>
          <wp:effectExtent l="0" t="0" r="0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620F9"/>
    <w:multiLevelType w:val="multilevel"/>
    <w:tmpl w:val="4B904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B4"/>
    <w:rsid w:val="002F2947"/>
    <w:rsid w:val="00402176"/>
    <w:rsid w:val="0050684D"/>
    <w:rsid w:val="0051200C"/>
    <w:rsid w:val="006874B4"/>
    <w:rsid w:val="00A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1997"/>
  <w15:chartTrackingRefBased/>
  <w15:docId w15:val="{A8B257CA-F46A-46AE-B79F-BBF2FB4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4B4"/>
  </w:style>
  <w:style w:type="paragraph" w:styleId="Piedepgina">
    <w:name w:val="footer"/>
    <w:basedOn w:val="Normal"/>
    <w:link w:val="PiedepginaCar"/>
    <w:uiPriority w:val="99"/>
    <w:unhideWhenUsed/>
    <w:rsid w:val="00687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4B4"/>
  </w:style>
  <w:style w:type="table" w:styleId="Tabladelista6concolores-nfasis5">
    <w:name w:val="List Table 6 Colorful Accent 5"/>
    <w:basedOn w:val="Tablanormal"/>
    <w:uiPriority w:val="51"/>
    <w:rsid w:val="006874B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40217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021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21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02176"/>
    <w:rPr>
      <w:vertAlign w:val="superscript"/>
    </w:rPr>
  </w:style>
  <w:style w:type="table" w:styleId="Tabladelista6concolores-nfasis6">
    <w:name w:val="List Table 6 Colorful Accent 6"/>
    <w:basedOn w:val="Tablanormal"/>
    <w:uiPriority w:val="51"/>
    <w:rsid w:val="0050684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E796-B9B9-4DEE-9B6D-53D969F5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benavidezherrera_milagros@outlook.com</dc:creator>
  <cp:keywords/>
  <dc:description/>
  <cp:lastModifiedBy>benavidezherrera_milagros@outlook.com</cp:lastModifiedBy>
  <cp:revision>1</cp:revision>
  <dcterms:created xsi:type="dcterms:W3CDTF">2023-12-02T15:22:00Z</dcterms:created>
  <dcterms:modified xsi:type="dcterms:W3CDTF">2023-12-02T15:49:00Z</dcterms:modified>
</cp:coreProperties>
</file>